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523A7" w14:paraId="007AEA6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BEF42F3" w14:textId="77777777" w:rsidR="000523A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4E857BE" w14:textId="77777777" w:rsidR="000523A7" w:rsidRDefault="00000000">
            <w:pPr>
              <w:spacing w:after="0" w:line="240" w:lineRule="auto"/>
            </w:pPr>
            <w:r>
              <w:t>53839</w:t>
            </w:r>
          </w:p>
        </w:tc>
      </w:tr>
      <w:tr w:rsidR="000523A7" w14:paraId="33D92B1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67FCEE9" w14:textId="77777777" w:rsidR="000523A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031716C" w14:textId="77777777" w:rsidR="000523A7" w:rsidRDefault="00000000">
            <w:pPr>
              <w:spacing w:after="0" w:line="240" w:lineRule="auto"/>
            </w:pPr>
            <w:r>
              <w:t>Gradski muzej Novalja</w:t>
            </w:r>
          </w:p>
        </w:tc>
      </w:tr>
      <w:tr w:rsidR="000523A7" w14:paraId="1FB19EE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D56C655" w14:textId="77777777" w:rsidR="000523A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5036E76" w14:textId="77777777" w:rsidR="000523A7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7C2ABFE3" w14:textId="77777777" w:rsidR="000523A7" w:rsidRDefault="00000000">
      <w:r>
        <w:br/>
      </w:r>
    </w:p>
    <w:p w14:paraId="0F1066D9" w14:textId="77777777" w:rsidR="000523A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3463E38" w14:textId="77777777" w:rsidR="000523A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8CDA457" w14:textId="77777777" w:rsidR="000523A7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42667B6" w14:textId="77777777" w:rsidR="000523A7" w:rsidRDefault="000523A7"/>
    <w:p w14:paraId="10659440" w14:textId="77777777" w:rsidR="000523A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3F51AA4" w14:textId="77777777" w:rsidR="000523A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3A7" w14:paraId="32522F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BD2AF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E3388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BA579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7EE38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ABD53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DF0F9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3A7" w14:paraId="7F88A9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2B142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86F517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52B1A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363AF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125.966,11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3DEE1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154.124,62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A4151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122,4</w:t>
            </w:r>
          </w:p>
        </w:tc>
      </w:tr>
      <w:tr w:rsidR="000523A7" w14:paraId="61B38D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039DD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18ABEE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8785F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E7CC0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120.225,28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499FB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158.106,03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40FEC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  <w:tr w:rsidR="000523A7" w14:paraId="68C011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9EDE6" w14:textId="77777777" w:rsidR="000523A7" w:rsidRDefault="000523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687244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448CA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9915B1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21CDD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3.981,41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A23E7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523A7" w14:paraId="53B7B5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34C54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440B16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9F2EE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9672F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8496F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5F0E7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23A7" w14:paraId="1400C6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DB694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E2156B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C98EA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632A57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5C2392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D7B53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179,8</w:t>
            </w:r>
          </w:p>
        </w:tc>
      </w:tr>
      <w:tr w:rsidR="000523A7" w14:paraId="569E4D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D31C1" w14:textId="77777777" w:rsidR="000523A7" w:rsidRDefault="000523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2AB68C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9CF08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784C43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3.172,50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1269ED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5.705,00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67CCB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179,8</w:t>
            </w:r>
          </w:p>
        </w:tc>
      </w:tr>
      <w:tr w:rsidR="000523A7" w14:paraId="00BC01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EA048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2799A9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EC861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9FEDE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34504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B9766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23A7" w14:paraId="57A7BD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344E1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64CC5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C0F7C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BAF3CB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279439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E5B0C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23A7" w14:paraId="50D915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B68F9" w14:textId="77777777" w:rsidR="000523A7" w:rsidRDefault="000523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96F8E5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713E7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234CED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4AE8ED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6BB38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523A7" w14:paraId="689FD8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C7F43" w14:textId="77777777" w:rsidR="000523A7" w:rsidRDefault="000523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7AF2E1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4446E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820D9F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17404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9.686,41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C7C78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736A0E7" w14:textId="77777777" w:rsidR="000523A7" w:rsidRDefault="000523A7">
      <w:pPr>
        <w:spacing w:after="0"/>
      </w:pPr>
    </w:p>
    <w:p w14:paraId="65C79F79" w14:textId="77777777" w:rsidR="000523A7" w:rsidRDefault="00000000">
      <w:r>
        <w:t xml:space="preserve">U razdoblju od 1. siječnja do 31. prosinca 2025.g. Gradski muzej Novalja ostvario je prihode poslovanja u ukupnom iznosu od 154.124,62 €. Najznačajnije povećanje prihoda ostvareno je od gradskog proračuna te vlastitih sredstava. Rashodi poslovanja u istom razdoblju ostvareni su u iznosu od 158.106,03 €. Najznačajnije povećanje rashoda je kod rashoda za zaposlene te materijalnih rashoda.U navedenom razdoblju nema ostvarenih prihoda od prodaje nefinancijske imovine, dok su rashodi za nabavu nefinancijske imovine ostvareni u iznosu od 5.705,00 €. Na povećanje rashoda za nabavu nefinancijske imovine utjecalo je povećanje </w:t>
      </w:r>
      <w:r>
        <w:lastRenderedPageBreak/>
        <w:t>rashoda za opremanje Muzeja. U ovom razdoblju ostvaren je manjak prihoda poslovanja u iznosu od 3.981,41 €, manjak prihoda od nefinancijske imovine u iznosu od 5.705,00 €, slijedom čega je na kraju izvještajnog razdoblja ostvaren ukupni manjak prihoda i primitka u iznosu od 9.686,41 €.</w:t>
      </w:r>
    </w:p>
    <w:p w14:paraId="363DD1D4" w14:textId="77777777" w:rsidR="000523A7" w:rsidRDefault="00000000">
      <w:r>
        <w:br/>
      </w:r>
    </w:p>
    <w:p w14:paraId="7CA788EE" w14:textId="77777777" w:rsidR="000523A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3A7" w14:paraId="215A26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D0746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CE92A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9B6D7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833FE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F6199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031FA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3A7" w14:paraId="4C7745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E1F24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7D76C0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19950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36BC1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698ED9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9FC78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330,1</w:t>
            </w:r>
          </w:p>
        </w:tc>
      </w:tr>
    </w:tbl>
    <w:p w14:paraId="16BA20D9" w14:textId="77777777" w:rsidR="000523A7" w:rsidRDefault="000523A7">
      <w:pPr>
        <w:spacing w:after="0"/>
      </w:pPr>
    </w:p>
    <w:p w14:paraId="7D8AF47A" w14:textId="77777777" w:rsidR="000523A7" w:rsidRDefault="00000000">
      <w:r>
        <w:t>Prihodi od prodaje proizvoda i robe veći je u odnosu na prethodnu godinu zbog pojačane promocije suvenira (replike starovjekovnog nakita).</w:t>
      </w:r>
    </w:p>
    <w:p w14:paraId="56D1EFBE" w14:textId="77777777" w:rsidR="000523A7" w:rsidRDefault="000523A7"/>
    <w:p w14:paraId="4EE73CF1" w14:textId="77777777" w:rsidR="000523A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3A7" w14:paraId="3837F1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9B921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FD6B8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D1F5D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940C6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6CDDD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45A46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3A7" w14:paraId="5FAB21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1D658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C8E361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7F248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A6792B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118.474,96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832544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142.106,61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94F7D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14:paraId="4325F44D" w14:textId="77777777" w:rsidR="000523A7" w:rsidRDefault="000523A7">
      <w:pPr>
        <w:spacing w:after="0"/>
      </w:pPr>
    </w:p>
    <w:p w14:paraId="221A0617" w14:textId="77777777" w:rsidR="000523A7" w:rsidRDefault="00000000">
      <w:r>
        <w:t>Prihodi iz nadležnog proračuna veći su u odnosu na prethodnu godinu zbog povećanja osnovice plaće te materijalnih prava za zaposlene i tekućih rashoda.</w:t>
      </w:r>
    </w:p>
    <w:p w14:paraId="5B686B35" w14:textId="77777777" w:rsidR="000523A7" w:rsidRDefault="000523A7"/>
    <w:p w14:paraId="4FE5BBB3" w14:textId="77777777" w:rsidR="000523A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3A7" w14:paraId="12A846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EAE00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60606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1EDB8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98801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3783D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888E4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3A7" w14:paraId="747003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DF002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0D561E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D8B20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F1660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72.856,73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A5337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106.418,11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745DC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146,1</w:t>
            </w:r>
          </w:p>
        </w:tc>
      </w:tr>
    </w:tbl>
    <w:p w14:paraId="084ECB7C" w14:textId="77777777" w:rsidR="000523A7" w:rsidRDefault="000523A7">
      <w:pPr>
        <w:spacing w:after="0"/>
      </w:pPr>
    </w:p>
    <w:p w14:paraId="51E0F8D6" w14:textId="77777777" w:rsidR="000523A7" w:rsidRDefault="00000000">
      <w:r>
        <w:t>Rashodi za zaposlene povećani su u odnosu na prethodnu godinu zbog povećanja osnovice za obračun plaće, materijalnih rashoda za zaposlene te plaće za prosinac koja će se isplatiti u siječnju 2026.g.</w:t>
      </w:r>
    </w:p>
    <w:p w14:paraId="3EB70AB3" w14:textId="77777777" w:rsidR="000523A7" w:rsidRDefault="000523A7"/>
    <w:p w14:paraId="0F225085" w14:textId="77777777" w:rsidR="000523A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3A7" w14:paraId="1E7003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7A97A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D78C6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F1A66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4860E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7C078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F9F52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3A7" w14:paraId="1930B5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36DBE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A5F945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8D7CE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5BF0E5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39.865,70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57314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45.562,52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CCA11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14:paraId="7CA1B3B6" w14:textId="77777777" w:rsidR="000523A7" w:rsidRDefault="000523A7">
      <w:pPr>
        <w:spacing w:after="0"/>
      </w:pPr>
    </w:p>
    <w:p w14:paraId="62784F91" w14:textId="77777777" w:rsidR="000523A7" w:rsidRDefault="00000000">
      <w:r>
        <w:t>Rashodi za usluge veći su u odnosu na prethodnu godinu. Povećanje se odnosi na:</w:t>
      </w:r>
    </w:p>
    <w:p w14:paraId="3C9150A8" w14:textId="77777777" w:rsidR="000523A7" w:rsidRDefault="00000000">
      <w:pPr>
        <w:pStyle w:val="Odlomakpopisa"/>
        <w:numPr>
          <w:ilvl w:val="0"/>
          <w:numId w:val="1"/>
        </w:numPr>
      </w:pPr>
      <w:r>
        <w:t>usluge prijevoza (osjetljivost izložbenih eksponata)</w:t>
      </w:r>
    </w:p>
    <w:p w14:paraId="2DD014D9" w14:textId="77777777" w:rsidR="000523A7" w:rsidRDefault="00000000">
      <w:pPr>
        <w:pStyle w:val="Odlomakpopisa"/>
        <w:numPr>
          <w:ilvl w:val="0"/>
          <w:numId w:val="1"/>
        </w:numPr>
      </w:pPr>
      <w:r>
        <w:t>promidžba (povećani broj manifestacija te shodno tome se je oglašavalo preko društvenih mreža, promidžbenog materijala i sl.)</w:t>
      </w:r>
    </w:p>
    <w:p w14:paraId="22BC9E2D" w14:textId="05315F79" w:rsidR="000523A7" w:rsidRDefault="005059E6">
      <w:pPr>
        <w:pStyle w:val="Odlomakpopisa"/>
        <w:numPr>
          <w:ilvl w:val="0"/>
          <w:numId w:val="1"/>
        </w:numPr>
      </w:pPr>
      <w:r>
        <w:t>intelektualne</w:t>
      </w:r>
      <w:r w:rsidR="00000000">
        <w:t xml:space="preserve"> usluge.</w:t>
      </w:r>
    </w:p>
    <w:p w14:paraId="390CF9EB" w14:textId="77777777" w:rsidR="000523A7" w:rsidRDefault="000523A7"/>
    <w:p w14:paraId="41DC707B" w14:textId="77777777" w:rsidR="000523A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3A7" w14:paraId="07AFF6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3FCCB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5D6FB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52FDA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9A1C7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01221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456BB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3A7" w14:paraId="522E64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26B05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504B2D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0C535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A3D26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88ABCE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3BEDF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179,8</w:t>
            </w:r>
          </w:p>
        </w:tc>
      </w:tr>
    </w:tbl>
    <w:p w14:paraId="58CBB2F8" w14:textId="77777777" w:rsidR="000523A7" w:rsidRDefault="000523A7">
      <w:pPr>
        <w:spacing w:after="0"/>
      </w:pPr>
    </w:p>
    <w:p w14:paraId="199DC6BD" w14:textId="77777777" w:rsidR="000523A7" w:rsidRDefault="00000000">
      <w:r>
        <w:t>Rashodi za nabavu proizvedene dugotrajne imovine odnosno opreme veći su u odnosu na prošlu godinu zbog opremanja Muzeja (vitrine razne vrste i veličine, skener).</w:t>
      </w:r>
    </w:p>
    <w:p w14:paraId="54DDF0B0" w14:textId="77777777" w:rsidR="000523A7" w:rsidRDefault="000523A7"/>
    <w:p w14:paraId="61677A55" w14:textId="77777777" w:rsidR="000523A7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9CD0C62" w14:textId="77777777" w:rsidR="000523A7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3A7" w14:paraId="58B593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0EEF5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C014C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AA7B6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0C88E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AEED0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88BBC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3A7" w14:paraId="5F89A5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A87C8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37D2B4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B356E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DA856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0FA9E2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7.381,19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51740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238,8</w:t>
            </w:r>
          </w:p>
        </w:tc>
      </w:tr>
    </w:tbl>
    <w:p w14:paraId="3E8DC368" w14:textId="77777777" w:rsidR="000523A7" w:rsidRDefault="000523A7">
      <w:pPr>
        <w:spacing w:after="0"/>
      </w:pPr>
    </w:p>
    <w:p w14:paraId="5F8E44E5" w14:textId="77777777" w:rsidR="000523A7" w:rsidRDefault="00000000">
      <w:r>
        <w:t>Povećanje u odnosu na početak godine je kod nabave opreme za potrebe izlaganja eksponata i suvenirnice.</w:t>
      </w:r>
    </w:p>
    <w:p w14:paraId="6FF5F668" w14:textId="77777777" w:rsidR="000523A7" w:rsidRDefault="000523A7"/>
    <w:p w14:paraId="49FADF3A" w14:textId="77777777" w:rsidR="000523A7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3A7" w14:paraId="750739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2A031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855C3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EEB24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F7A9F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02EF5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636F5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3A7" w14:paraId="652388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7F3A6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8AF2E8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592AF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92CB3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11.764,66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A4A2CD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648CC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18,3</w:t>
            </w:r>
          </w:p>
        </w:tc>
      </w:tr>
    </w:tbl>
    <w:p w14:paraId="1F269784" w14:textId="77777777" w:rsidR="000523A7" w:rsidRDefault="000523A7">
      <w:pPr>
        <w:spacing w:after="0"/>
      </w:pPr>
    </w:p>
    <w:p w14:paraId="268F590E" w14:textId="77777777" w:rsidR="000523A7" w:rsidRDefault="00000000">
      <w:r>
        <w:t xml:space="preserve">Zbog </w:t>
      </w:r>
      <w:proofErr w:type="spellStart"/>
      <w:r>
        <w:t>prijenaza</w:t>
      </w:r>
      <w:proofErr w:type="spellEnd"/>
      <w:r>
        <w:t xml:space="preserve"> na Riznicu prikazano je smanjenje odnosno zatvaranje računa sa 30.06.2025.g.</w:t>
      </w:r>
    </w:p>
    <w:p w14:paraId="6458271B" w14:textId="77777777" w:rsidR="000523A7" w:rsidRDefault="000523A7"/>
    <w:p w14:paraId="24E1196B" w14:textId="77777777" w:rsidR="000523A7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3A7" w14:paraId="0BB3CD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8D2D8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D926C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6E690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81E65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2DABD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E5A87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3A7" w14:paraId="78149F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D532C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FC795A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85EA5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9777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5.189,39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67A8E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-4.497,02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8A0FB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-86,7</w:t>
            </w:r>
          </w:p>
        </w:tc>
      </w:tr>
    </w:tbl>
    <w:p w14:paraId="4A4003D9" w14:textId="77777777" w:rsidR="000523A7" w:rsidRDefault="000523A7">
      <w:pPr>
        <w:spacing w:after="0"/>
      </w:pPr>
    </w:p>
    <w:p w14:paraId="14E08A0E" w14:textId="77777777" w:rsidR="000523A7" w:rsidRDefault="00000000">
      <w:r>
        <w:t>Prilikom korigiranja kapitalnih prijenosa sredstava rezultat je manjak.</w:t>
      </w:r>
    </w:p>
    <w:p w14:paraId="051CF5FC" w14:textId="77777777" w:rsidR="000523A7" w:rsidRDefault="000523A7"/>
    <w:p w14:paraId="43156F2E" w14:textId="77777777" w:rsidR="000523A7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8571F1D" w14:textId="77777777" w:rsidR="000523A7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523A7" w14:paraId="751743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1687D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24BCB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2700F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1A399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E0E9C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32B0C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3A7" w14:paraId="3781D7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5A967" w14:textId="77777777" w:rsidR="000523A7" w:rsidRDefault="000523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9080DA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BFA06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36EF4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45805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165F8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25CB9A" w14:textId="77777777" w:rsidR="000523A7" w:rsidRDefault="000523A7">
      <w:pPr>
        <w:spacing w:after="0"/>
      </w:pPr>
    </w:p>
    <w:p w14:paraId="44008D8A" w14:textId="77777777" w:rsidR="000523A7" w:rsidRDefault="00000000">
      <w:r>
        <w:t xml:space="preserve">Smanjenje je </w:t>
      </w:r>
      <w:proofErr w:type="spellStart"/>
      <w:r>
        <w:t>nastalozbog</w:t>
      </w:r>
      <w:proofErr w:type="spellEnd"/>
      <w:r>
        <w:t xml:space="preserve"> smanjenja vrijednosti imovine (amortizacija).</w:t>
      </w:r>
    </w:p>
    <w:p w14:paraId="6442C29E" w14:textId="77777777" w:rsidR="000523A7" w:rsidRDefault="000523A7"/>
    <w:p w14:paraId="70311F48" w14:textId="77777777" w:rsidR="000523A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789FEF9" w14:textId="77777777" w:rsidR="000523A7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523A7" w14:paraId="7363DB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76CFF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D6AF8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DA182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9C3E7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D604A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3A7" w14:paraId="046E51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A477B" w14:textId="77777777" w:rsidR="000523A7" w:rsidRDefault="000523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950EBB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2D5A1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A5615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B5403E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738B60D" w14:textId="77777777" w:rsidR="000523A7" w:rsidRDefault="000523A7">
      <w:pPr>
        <w:spacing w:after="0"/>
      </w:pPr>
    </w:p>
    <w:p w14:paraId="75ACC671" w14:textId="77777777" w:rsidR="000523A7" w:rsidRDefault="00000000">
      <w:r>
        <w:t>Stanje dospjelih obveza na kraju izvještajnog razdoblja iznosi 0,00 € što znači da su sve podmirene.</w:t>
      </w:r>
    </w:p>
    <w:p w14:paraId="0045E653" w14:textId="77777777" w:rsidR="000523A7" w:rsidRDefault="000523A7"/>
    <w:p w14:paraId="14A1A8A4" w14:textId="77777777" w:rsidR="000523A7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523A7" w14:paraId="4568E9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F4EAF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A4CC5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0129C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6F66A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81135" w14:textId="77777777" w:rsidR="00052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23A7" w14:paraId="6CA365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D7B17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C80E9A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4FD57" w14:textId="77777777" w:rsidR="00052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D7D2D0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6.646,14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BF5817" w14:textId="77777777" w:rsidR="00052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69EB10" w14:textId="77777777" w:rsidR="000523A7" w:rsidRDefault="000523A7">
      <w:pPr>
        <w:spacing w:after="0"/>
      </w:pPr>
    </w:p>
    <w:p w14:paraId="216B9836" w14:textId="77777777" w:rsidR="000523A7" w:rsidRDefault="00000000">
      <w:r>
        <w:t>Stanje nedospjelih obveza na kraju izvještajnog razdoblja odnosi se na plaću za prosinac koja će se isplatiti u siječnju 2026.g.</w:t>
      </w:r>
    </w:p>
    <w:p w14:paraId="37BB0976" w14:textId="77777777" w:rsidR="000523A7" w:rsidRDefault="000523A7"/>
    <w:sectPr w:rsidR="0005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40E4"/>
    <w:multiLevelType w:val="hybridMultilevel"/>
    <w:tmpl w:val="7452D022"/>
    <w:name w:val="disc"/>
    <w:lvl w:ilvl="0" w:tplc="53287C50">
      <w:start w:val="1"/>
      <w:numFmt w:val="bullet"/>
      <w:lvlText w:val="•"/>
      <w:lvlJc w:val="left"/>
      <w:pPr>
        <w:ind w:left="720" w:hanging="360"/>
      </w:pPr>
    </w:lvl>
    <w:lvl w:ilvl="1" w:tplc="A58C6C78">
      <w:start w:val="1"/>
      <w:numFmt w:val="bullet"/>
      <w:lvlText w:val="•"/>
      <w:lvlJc w:val="left"/>
      <w:pPr>
        <w:ind w:left="1440" w:hanging="360"/>
      </w:pPr>
    </w:lvl>
    <w:lvl w:ilvl="2" w:tplc="B2341E66">
      <w:start w:val="1"/>
      <w:numFmt w:val="bullet"/>
      <w:lvlText w:val="•"/>
      <w:lvlJc w:val="left"/>
      <w:pPr>
        <w:ind w:left="2160" w:hanging="360"/>
      </w:pPr>
    </w:lvl>
    <w:lvl w:ilvl="3" w:tplc="9628079C">
      <w:start w:val="1"/>
      <w:numFmt w:val="bullet"/>
      <w:lvlText w:val="•"/>
      <w:lvlJc w:val="left"/>
      <w:pPr>
        <w:ind w:left="2880" w:hanging="360"/>
      </w:pPr>
    </w:lvl>
    <w:lvl w:ilvl="4" w:tplc="658E89BE">
      <w:start w:val="1"/>
      <w:numFmt w:val="bullet"/>
      <w:lvlText w:val="•"/>
      <w:lvlJc w:val="left"/>
      <w:pPr>
        <w:ind w:left="3600" w:hanging="360"/>
      </w:pPr>
    </w:lvl>
    <w:lvl w:ilvl="5" w:tplc="D07E1F84">
      <w:start w:val="1"/>
      <w:numFmt w:val="bullet"/>
      <w:lvlText w:val="•"/>
      <w:lvlJc w:val="left"/>
      <w:pPr>
        <w:ind w:left="4320" w:hanging="360"/>
      </w:pPr>
    </w:lvl>
    <w:lvl w:ilvl="6" w:tplc="6F603336">
      <w:start w:val="1"/>
      <w:numFmt w:val="bullet"/>
      <w:lvlText w:val="•"/>
      <w:lvlJc w:val="left"/>
      <w:pPr>
        <w:ind w:left="5040" w:hanging="360"/>
      </w:pPr>
    </w:lvl>
    <w:lvl w:ilvl="7" w:tplc="F7F043FC">
      <w:start w:val="1"/>
      <w:numFmt w:val="bullet"/>
      <w:lvlText w:val="•"/>
      <w:lvlJc w:val="left"/>
      <w:pPr>
        <w:ind w:left="5760" w:hanging="360"/>
      </w:pPr>
    </w:lvl>
    <w:lvl w:ilvl="8" w:tplc="6E6EDCB2">
      <w:start w:val="1"/>
      <w:numFmt w:val="bullet"/>
      <w:lvlText w:val="•"/>
      <w:lvlJc w:val="left"/>
      <w:pPr>
        <w:ind w:left="6480" w:hanging="360"/>
      </w:pPr>
    </w:lvl>
  </w:abstractNum>
  <w:num w:numId="1" w16cid:durableId="9357449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3A7"/>
    <w:rsid w:val="000523A7"/>
    <w:rsid w:val="0050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DB6D"/>
  <w15:docId w15:val="{D7B3DB24-858E-40D6-ADBE-0E1649F9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904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Agneza</cp:lastModifiedBy>
  <cp:revision>3</cp:revision>
  <dcterms:created xsi:type="dcterms:W3CDTF">2026-02-02T10:58:00Z</dcterms:created>
  <dcterms:modified xsi:type="dcterms:W3CDTF">2026-02-02T10:59:00Z</dcterms:modified>
</cp:coreProperties>
</file>